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197A7" w14:textId="77777777" w:rsidR="00897ADF" w:rsidRDefault="00897ADF" w:rsidP="00432F17">
      <w:pPr>
        <w:spacing w:after="0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Deklaracja uczestnictwa ucznia</w:t>
      </w:r>
      <w:r w:rsidR="00E03174" w:rsidRPr="00711529">
        <w:rPr>
          <w:rFonts w:cs="Calibri"/>
          <w:b/>
          <w:sz w:val="24"/>
          <w:szCs w:val="24"/>
        </w:rPr>
        <w:t xml:space="preserve"> </w:t>
      </w:r>
    </w:p>
    <w:p w14:paraId="1627F11E" w14:textId="77777777" w:rsidR="004E2E3E" w:rsidRDefault="00E03174" w:rsidP="00897ADF">
      <w:pPr>
        <w:spacing w:after="0"/>
        <w:jc w:val="center"/>
        <w:rPr>
          <w:rFonts w:cs="Calibri"/>
          <w:b/>
          <w:sz w:val="24"/>
          <w:szCs w:val="24"/>
        </w:rPr>
      </w:pPr>
      <w:r w:rsidRPr="00711529">
        <w:rPr>
          <w:rFonts w:cs="Calibri"/>
          <w:b/>
          <w:sz w:val="24"/>
          <w:szCs w:val="24"/>
        </w:rPr>
        <w:t xml:space="preserve">na </w:t>
      </w:r>
      <w:r w:rsidR="00400159" w:rsidRPr="00711529">
        <w:rPr>
          <w:rFonts w:cs="Calibri"/>
          <w:b/>
          <w:sz w:val="24"/>
          <w:szCs w:val="24"/>
        </w:rPr>
        <w:t>zajęcia</w:t>
      </w:r>
      <w:r w:rsidR="00897ADF">
        <w:rPr>
          <w:rFonts w:cs="Calibri"/>
          <w:b/>
          <w:sz w:val="24"/>
          <w:szCs w:val="24"/>
        </w:rPr>
        <w:t xml:space="preserve"> </w:t>
      </w:r>
      <w:r w:rsidRPr="00711529">
        <w:rPr>
          <w:rFonts w:cs="Calibri"/>
          <w:b/>
          <w:sz w:val="24"/>
          <w:szCs w:val="24"/>
        </w:rPr>
        <w:t>w projekcie</w:t>
      </w:r>
      <w:r w:rsidR="00906694" w:rsidRPr="00711529">
        <w:rPr>
          <w:rFonts w:cs="Calibri"/>
          <w:b/>
          <w:sz w:val="24"/>
          <w:szCs w:val="24"/>
        </w:rPr>
        <w:t xml:space="preserve"> </w:t>
      </w:r>
    </w:p>
    <w:p w14:paraId="5973C9BE" w14:textId="01DCFECF" w:rsidR="00B777FB" w:rsidRPr="00711529" w:rsidRDefault="00906694" w:rsidP="00897ADF">
      <w:pPr>
        <w:spacing w:after="0"/>
        <w:jc w:val="center"/>
        <w:rPr>
          <w:rFonts w:cs="Calibri"/>
          <w:b/>
          <w:sz w:val="24"/>
          <w:szCs w:val="24"/>
        </w:rPr>
      </w:pPr>
      <w:r w:rsidRPr="00711529">
        <w:rPr>
          <w:rFonts w:cs="Calibri"/>
          <w:b/>
          <w:sz w:val="24"/>
          <w:szCs w:val="24"/>
        </w:rPr>
        <w:t>„</w:t>
      </w:r>
      <w:r w:rsidR="004E2E3E">
        <w:rPr>
          <w:rFonts w:cs="Calibri"/>
          <w:b/>
          <w:sz w:val="24"/>
          <w:szCs w:val="24"/>
          <w:lang w:eastAsia="pl-PL"/>
        </w:rPr>
        <w:t>Zielona transformacja w toruńskich szkołach podstawowych i liceach</w:t>
      </w:r>
      <w:r w:rsidRPr="00711529">
        <w:rPr>
          <w:rFonts w:cs="Calibri"/>
          <w:b/>
          <w:sz w:val="24"/>
          <w:szCs w:val="24"/>
        </w:rPr>
        <w:t>”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521"/>
      </w:tblGrid>
      <w:tr w:rsidR="00D355AE" w:rsidRPr="00711529" w14:paraId="16B6FBAB" w14:textId="77777777" w:rsidTr="00432F17">
        <w:tc>
          <w:tcPr>
            <w:tcW w:w="2943" w:type="dxa"/>
            <w:shd w:val="clear" w:color="auto" w:fill="D9D9D9"/>
          </w:tcPr>
          <w:p w14:paraId="4A0F6354" w14:textId="77777777" w:rsidR="00D355AE" w:rsidRPr="00711529" w:rsidRDefault="00D355AE" w:rsidP="001A26CE">
            <w:pPr>
              <w:spacing w:after="0"/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Beneficjent</w:t>
            </w:r>
          </w:p>
        </w:tc>
        <w:tc>
          <w:tcPr>
            <w:tcW w:w="6521" w:type="dxa"/>
            <w:vAlign w:val="center"/>
          </w:tcPr>
          <w:p w14:paraId="4B62572B" w14:textId="77777777" w:rsidR="00D355AE" w:rsidRPr="00711529" w:rsidRDefault="00D355AE" w:rsidP="001A26CE">
            <w:pPr>
              <w:rPr>
                <w:rFonts w:cs="Calibri"/>
                <w:sz w:val="24"/>
                <w:szCs w:val="24"/>
              </w:rPr>
            </w:pPr>
            <w:r w:rsidRPr="00711529">
              <w:rPr>
                <w:rFonts w:cs="Calibri"/>
                <w:sz w:val="24"/>
                <w:szCs w:val="24"/>
              </w:rPr>
              <w:t>Gmina Miasta Toruń</w:t>
            </w:r>
          </w:p>
        </w:tc>
      </w:tr>
      <w:tr w:rsidR="00D355AE" w:rsidRPr="00711529" w14:paraId="4C6A954A" w14:textId="77777777" w:rsidTr="00432F17">
        <w:tc>
          <w:tcPr>
            <w:tcW w:w="2943" w:type="dxa"/>
            <w:shd w:val="clear" w:color="auto" w:fill="D9D9D9"/>
          </w:tcPr>
          <w:p w14:paraId="04E189F2" w14:textId="77777777" w:rsidR="00D355AE" w:rsidRPr="00711529" w:rsidRDefault="00D355AE" w:rsidP="001A26CE">
            <w:pPr>
              <w:spacing w:after="0"/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Program</w:t>
            </w:r>
          </w:p>
        </w:tc>
        <w:tc>
          <w:tcPr>
            <w:tcW w:w="6521" w:type="dxa"/>
            <w:vAlign w:val="center"/>
          </w:tcPr>
          <w:p w14:paraId="5B75AC94" w14:textId="77777777" w:rsidR="00D355AE" w:rsidRPr="00711529" w:rsidRDefault="00D355AE" w:rsidP="001A26CE">
            <w:pPr>
              <w:rPr>
                <w:rFonts w:cs="Calibri"/>
                <w:sz w:val="24"/>
                <w:szCs w:val="24"/>
              </w:rPr>
            </w:pPr>
            <w:r w:rsidRPr="00711529">
              <w:rPr>
                <w:rFonts w:cs="Calibri"/>
                <w:sz w:val="24"/>
                <w:szCs w:val="24"/>
              </w:rPr>
              <w:t>Fundusze Europejskie dla Kujaw i Pomorza 2021-2027</w:t>
            </w:r>
          </w:p>
        </w:tc>
      </w:tr>
      <w:tr w:rsidR="00D355AE" w:rsidRPr="00711529" w14:paraId="522DD57B" w14:textId="77777777" w:rsidTr="00432F17">
        <w:tc>
          <w:tcPr>
            <w:tcW w:w="2943" w:type="dxa"/>
            <w:shd w:val="clear" w:color="auto" w:fill="D9D9D9"/>
          </w:tcPr>
          <w:p w14:paraId="2FEE0476" w14:textId="77777777" w:rsidR="00D355AE" w:rsidRPr="00711529" w:rsidRDefault="00D355AE" w:rsidP="00D355AE">
            <w:pPr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Numer projektu</w:t>
            </w:r>
          </w:p>
        </w:tc>
        <w:tc>
          <w:tcPr>
            <w:tcW w:w="6521" w:type="dxa"/>
          </w:tcPr>
          <w:p w14:paraId="592DEEC5" w14:textId="47B15589" w:rsidR="00D355AE" w:rsidRPr="00711529" w:rsidRDefault="004E2E3E" w:rsidP="001A26CE">
            <w:pPr>
              <w:rPr>
                <w:rFonts w:cs="Calibri"/>
                <w:sz w:val="24"/>
                <w:szCs w:val="24"/>
              </w:rPr>
            </w:pPr>
            <w:r w:rsidRPr="004E2E3E">
              <w:rPr>
                <w:rFonts w:cs="Calibri"/>
                <w:sz w:val="24"/>
                <w:szCs w:val="24"/>
              </w:rPr>
              <w:t>FEKP.08.13-IZ.00-0018/24</w:t>
            </w:r>
          </w:p>
        </w:tc>
      </w:tr>
      <w:tr w:rsidR="00D355AE" w:rsidRPr="00711529" w14:paraId="07CFF6D7" w14:textId="77777777" w:rsidTr="00432F17">
        <w:tc>
          <w:tcPr>
            <w:tcW w:w="2943" w:type="dxa"/>
            <w:shd w:val="clear" w:color="auto" w:fill="D9D9D9"/>
          </w:tcPr>
          <w:p w14:paraId="4363A853" w14:textId="77777777" w:rsidR="00D355AE" w:rsidRPr="00711529" w:rsidRDefault="00D355AE" w:rsidP="00D355AE">
            <w:pPr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Priorytet</w:t>
            </w:r>
          </w:p>
        </w:tc>
        <w:tc>
          <w:tcPr>
            <w:tcW w:w="6521" w:type="dxa"/>
          </w:tcPr>
          <w:p w14:paraId="613D4D6B" w14:textId="77777777" w:rsidR="00D355AE" w:rsidRPr="00711529" w:rsidRDefault="00432F17" w:rsidP="00E6058E">
            <w:pPr>
              <w:rPr>
                <w:rFonts w:cs="Calibri"/>
                <w:sz w:val="24"/>
                <w:szCs w:val="24"/>
              </w:rPr>
            </w:pPr>
            <w:r w:rsidRPr="00711529">
              <w:rPr>
                <w:rFonts w:cs="Calibri"/>
                <w:sz w:val="24"/>
                <w:szCs w:val="24"/>
              </w:rPr>
              <w:t>0</w:t>
            </w:r>
            <w:r w:rsidR="00B2591A" w:rsidRPr="00711529">
              <w:rPr>
                <w:rFonts w:cs="Calibri"/>
                <w:sz w:val="24"/>
                <w:szCs w:val="24"/>
              </w:rPr>
              <w:t>8</w:t>
            </w:r>
            <w:r w:rsidRPr="00711529">
              <w:rPr>
                <w:rFonts w:cs="Calibri"/>
                <w:sz w:val="24"/>
                <w:szCs w:val="24"/>
              </w:rPr>
              <w:t>.</w:t>
            </w:r>
            <w:r w:rsidR="00B2591A" w:rsidRPr="00711529">
              <w:rPr>
                <w:rFonts w:cs="Calibri"/>
                <w:sz w:val="24"/>
                <w:szCs w:val="24"/>
              </w:rPr>
              <w:t xml:space="preserve"> Fundusze europejskie na wsparcie w obszarze rynku pracy, edukacji i włączenia społecznego</w:t>
            </w:r>
          </w:p>
        </w:tc>
      </w:tr>
      <w:tr w:rsidR="00D355AE" w:rsidRPr="00711529" w14:paraId="29CE1F8F" w14:textId="77777777" w:rsidTr="00432F17">
        <w:tc>
          <w:tcPr>
            <w:tcW w:w="2943" w:type="dxa"/>
            <w:shd w:val="clear" w:color="auto" w:fill="D9D9D9"/>
          </w:tcPr>
          <w:p w14:paraId="503D37F9" w14:textId="77777777" w:rsidR="00D355AE" w:rsidRPr="00711529" w:rsidRDefault="00D355AE" w:rsidP="00D355AE">
            <w:pPr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Działanie</w:t>
            </w:r>
          </w:p>
        </w:tc>
        <w:tc>
          <w:tcPr>
            <w:tcW w:w="6521" w:type="dxa"/>
          </w:tcPr>
          <w:p w14:paraId="57992931" w14:textId="77777777" w:rsidR="00D355AE" w:rsidRPr="00711529" w:rsidRDefault="008E2D48" w:rsidP="00E6058E">
            <w:pPr>
              <w:rPr>
                <w:rFonts w:cs="Calibri"/>
                <w:sz w:val="24"/>
                <w:szCs w:val="24"/>
              </w:rPr>
            </w:pPr>
            <w:r w:rsidRPr="00711529">
              <w:rPr>
                <w:rFonts w:cs="Calibri"/>
                <w:sz w:val="24"/>
                <w:szCs w:val="24"/>
              </w:rPr>
              <w:t>FEKP.08.13</w:t>
            </w:r>
            <w:r w:rsidR="00B2591A" w:rsidRPr="00711529">
              <w:rPr>
                <w:rFonts w:cs="Calibri"/>
                <w:sz w:val="24"/>
                <w:szCs w:val="24"/>
              </w:rPr>
              <w:t xml:space="preserve"> Kształcenie </w:t>
            </w:r>
            <w:r w:rsidRPr="00711529">
              <w:rPr>
                <w:rFonts w:cs="Calibri"/>
                <w:sz w:val="24"/>
                <w:szCs w:val="24"/>
              </w:rPr>
              <w:t>ogólne</w:t>
            </w:r>
            <w:r w:rsidR="00B2591A" w:rsidRPr="00711529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="00B2591A" w:rsidRPr="00711529">
              <w:rPr>
                <w:rFonts w:cs="Calibri"/>
                <w:sz w:val="24"/>
                <w:szCs w:val="24"/>
              </w:rPr>
              <w:t>ZITy</w:t>
            </w:r>
            <w:proofErr w:type="spellEnd"/>
            <w:r w:rsidR="00B2591A" w:rsidRPr="00711529">
              <w:rPr>
                <w:rFonts w:cs="Calibri"/>
                <w:sz w:val="24"/>
                <w:szCs w:val="24"/>
              </w:rPr>
              <w:t xml:space="preserve"> regionalne</w:t>
            </w:r>
          </w:p>
        </w:tc>
      </w:tr>
    </w:tbl>
    <w:p w14:paraId="639D73DC" w14:textId="77777777" w:rsidR="00D355AE" w:rsidRPr="00711529" w:rsidRDefault="00D355AE" w:rsidP="00906694">
      <w:pPr>
        <w:tabs>
          <w:tab w:val="left" w:pos="1335"/>
        </w:tabs>
        <w:spacing w:after="0"/>
        <w:rPr>
          <w:rFonts w:cs="Calibri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2"/>
        <w:gridCol w:w="6632"/>
      </w:tblGrid>
      <w:tr w:rsidR="00906694" w:rsidRPr="00711529" w14:paraId="47F4E380" w14:textId="77777777" w:rsidTr="00432F17">
        <w:tc>
          <w:tcPr>
            <w:tcW w:w="2943" w:type="dxa"/>
            <w:shd w:val="clear" w:color="auto" w:fill="D9D9D9"/>
          </w:tcPr>
          <w:p w14:paraId="2A72A0A1" w14:textId="77777777" w:rsidR="00906694" w:rsidRPr="00711529" w:rsidRDefault="00906694" w:rsidP="00906694">
            <w:pPr>
              <w:spacing w:after="0"/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Imię i nazwisko</w:t>
            </w:r>
          </w:p>
        </w:tc>
        <w:tc>
          <w:tcPr>
            <w:tcW w:w="6521" w:type="dxa"/>
            <w:vAlign w:val="center"/>
          </w:tcPr>
          <w:p w14:paraId="0A8914F0" w14:textId="77777777" w:rsidR="00906694" w:rsidRPr="00711529" w:rsidRDefault="00906694" w:rsidP="007B493B">
            <w:pPr>
              <w:rPr>
                <w:rFonts w:cs="Calibri"/>
                <w:sz w:val="24"/>
                <w:szCs w:val="24"/>
              </w:rPr>
            </w:pPr>
          </w:p>
        </w:tc>
      </w:tr>
      <w:tr w:rsidR="00B71D4F" w:rsidRPr="00711529" w14:paraId="29F43382" w14:textId="77777777" w:rsidTr="005B5BF8">
        <w:trPr>
          <w:trHeight w:val="454"/>
        </w:trPr>
        <w:tc>
          <w:tcPr>
            <w:tcW w:w="2943" w:type="dxa"/>
            <w:shd w:val="clear" w:color="auto" w:fill="D9D9D9"/>
          </w:tcPr>
          <w:p w14:paraId="5D31D0A4" w14:textId="075895D2" w:rsidR="007B493B" w:rsidRPr="00711529" w:rsidRDefault="007B3C32" w:rsidP="006F78DB">
            <w:pPr>
              <w:spacing w:after="0"/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J</w:t>
            </w:r>
            <w:r w:rsidR="00953F46" w:rsidRPr="00711529">
              <w:rPr>
                <w:rFonts w:cs="Calibri"/>
                <w:b/>
                <w:sz w:val="24"/>
                <w:szCs w:val="24"/>
              </w:rPr>
              <w:t>estem uczniem szkoły:</w:t>
            </w:r>
          </w:p>
        </w:tc>
        <w:tc>
          <w:tcPr>
            <w:tcW w:w="6521" w:type="dxa"/>
          </w:tcPr>
          <w:p w14:paraId="5B1E06B5" w14:textId="1DB259E6" w:rsidR="00B71D4F" w:rsidRPr="00711529" w:rsidRDefault="00906694" w:rsidP="00906694">
            <w:pPr>
              <w:rPr>
                <w:rFonts w:cs="Calibri"/>
                <w:sz w:val="24"/>
                <w:szCs w:val="24"/>
              </w:rPr>
            </w:pPr>
            <w:r w:rsidRPr="00711529">
              <w:rPr>
                <w:rFonts w:cs="Calibri"/>
                <w:sz w:val="24"/>
                <w:szCs w:val="24"/>
              </w:rPr>
              <w:t>nazwa szkoły</w:t>
            </w:r>
            <w:r w:rsidR="00432F17" w:rsidRPr="00711529">
              <w:rPr>
                <w:rFonts w:cs="Calibri"/>
                <w:sz w:val="24"/>
                <w:szCs w:val="24"/>
              </w:rPr>
              <w:t>:</w:t>
            </w:r>
            <w:r w:rsidR="008843FC">
              <w:rPr>
                <w:rFonts w:cs="Calibri"/>
                <w:sz w:val="24"/>
                <w:szCs w:val="24"/>
              </w:rPr>
              <w:t xml:space="preserve"> Szkoła Podstawowa nr 35 w Toruniu</w:t>
            </w:r>
          </w:p>
        </w:tc>
      </w:tr>
      <w:tr w:rsidR="00B71D4F" w:rsidRPr="00711529" w14:paraId="358E91CF" w14:textId="77777777" w:rsidTr="00432F17">
        <w:tc>
          <w:tcPr>
            <w:tcW w:w="2943" w:type="dxa"/>
            <w:shd w:val="clear" w:color="auto" w:fill="D9D9D9"/>
          </w:tcPr>
          <w:p w14:paraId="1868CF55" w14:textId="77777777" w:rsidR="00B71D4F" w:rsidRPr="00711529" w:rsidRDefault="007B3C32" w:rsidP="00955576">
            <w:pPr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J</w:t>
            </w:r>
            <w:r w:rsidR="00953F46" w:rsidRPr="00711529">
              <w:rPr>
                <w:rFonts w:cs="Calibri"/>
                <w:b/>
                <w:sz w:val="24"/>
                <w:szCs w:val="24"/>
              </w:rPr>
              <w:t>estem uczniem klasy:</w:t>
            </w:r>
          </w:p>
        </w:tc>
        <w:tc>
          <w:tcPr>
            <w:tcW w:w="6521" w:type="dxa"/>
            <w:vAlign w:val="center"/>
          </w:tcPr>
          <w:p w14:paraId="07E69FD6" w14:textId="77777777" w:rsidR="00B71D4F" w:rsidRPr="00711529" w:rsidRDefault="00B71D4F" w:rsidP="00955576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405E4B" w:rsidRPr="00711529" w14:paraId="5D0417FF" w14:textId="77777777" w:rsidTr="005B5BF8">
        <w:trPr>
          <w:trHeight w:val="513"/>
        </w:trPr>
        <w:tc>
          <w:tcPr>
            <w:tcW w:w="2943" w:type="dxa"/>
            <w:shd w:val="clear" w:color="auto" w:fill="D9D9D9"/>
          </w:tcPr>
          <w:p w14:paraId="397C8D76" w14:textId="77777777" w:rsidR="00405E4B" w:rsidRPr="00711529" w:rsidRDefault="007B3C32" w:rsidP="00955576">
            <w:pPr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t>Z</w:t>
            </w:r>
            <w:r w:rsidR="00FC4D07" w:rsidRPr="00711529">
              <w:rPr>
                <w:rFonts w:cs="Calibri"/>
                <w:b/>
                <w:sz w:val="24"/>
                <w:szCs w:val="24"/>
              </w:rPr>
              <w:t>głaszam się na zajęcia</w:t>
            </w:r>
            <w:r w:rsidR="00AF6260" w:rsidRPr="00711529"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AF6260" w:rsidRPr="00711529">
              <w:rPr>
                <w:rFonts w:cs="Calibri"/>
                <w:bCs/>
                <w:sz w:val="24"/>
                <w:szCs w:val="24"/>
              </w:rPr>
              <w:t>(zaznaczyć właściwe znakiem x):</w:t>
            </w:r>
          </w:p>
        </w:tc>
        <w:tc>
          <w:tcPr>
            <w:tcW w:w="6521" w:type="dxa"/>
            <w:vAlign w:val="center"/>
          </w:tcPr>
          <w:p w14:paraId="318895C4" w14:textId="669A7E92" w:rsidR="0016785C" w:rsidRPr="008843FC" w:rsidRDefault="009503D4" w:rsidP="008843FC">
            <w:pPr>
              <w:spacing w:after="0"/>
              <w:ind w:right="-212"/>
              <w:rPr>
                <w:rFonts w:cs="Calibri"/>
                <w:b/>
                <w:bCs/>
                <w:sz w:val="24"/>
                <w:szCs w:val="24"/>
              </w:rPr>
            </w:pPr>
            <w:r w:rsidRPr="009503D4">
              <w:rPr>
                <w:rFonts w:cs="Calibri"/>
                <w:b/>
                <w:bCs/>
                <w:sz w:val="24"/>
                <w:szCs w:val="24"/>
              </w:rPr>
              <w:t xml:space="preserve">Dla uczniów </w:t>
            </w:r>
            <w:r w:rsidR="009E6E4C">
              <w:rPr>
                <w:rFonts w:cs="Calibri"/>
                <w:b/>
                <w:bCs/>
                <w:sz w:val="24"/>
                <w:szCs w:val="24"/>
              </w:rPr>
              <w:t xml:space="preserve">SP </w:t>
            </w:r>
            <w:r w:rsidR="008843FC">
              <w:rPr>
                <w:rFonts w:cs="Calibri"/>
                <w:b/>
                <w:bCs/>
                <w:sz w:val="24"/>
                <w:szCs w:val="24"/>
              </w:rPr>
              <w:t>35</w:t>
            </w:r>
            <w:r w:rsidRPr="009503D4">
              <w:rPr>
                <w:rFonts w:cs="Calibri"/>
                <w:b/>
                <w:bCs/>
                <w:sz w:val="24"/>
                <w:szCs w:val="24"/>
              </w:rPr>
              <w:t>:</w:t>
            </w:r>
          </w:p>
          <w:tbl>
            <w:tblPr>
              <w:tblW w:w="6416" w:type="dxa"/>
              <w:tblLook w:val="04A0" w:firstRow="1" w:lastRow="0" w:firstColumn="1" w:lastColumn="0" w:noHBand="0" w:noVBand="1"/>
            </w:tblPr>
            <w:tblGrid>
              <w:gridCol w:w="6416"/>
            </w:tblGrid>
            <w:tr w:rsidR="008E2D48" w:rsidRPr="00711529" w14:paraId="106BFE98" w14:textId="77777777" w:rsidTr="004C4E67">
              <w:tc>
                <w:tcPr>
                  <w:tcW w:w="6416" w:type="dxa"/>
                </w:tcPr>
                <w:p w14:paraId="15BC526D" w14:textId="4EF81ECA" w:rsidR="001C1DD4" w:rsidRDefault="001C1DD4" w:rsidP="004C4E67">
                  <w:pPr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1C1DD4">
                    <w:rPr>
                      <w:rFonts w:cs="Calibri"/>
                      <w:sz w:val="24"/>
                      <w:szCs w:val="24"/>
                    </w:rPr>
                    <w:t>Edukacja medialna: Strażnicy informacji</w:t>
                  </w:r>
                </w:p>
                <w:p w14:paraId="706937B9" w14:textId="67327A47" w:rsidR="001C1DD4" w:rsidRDefault="006F78DB" w:rsidP="004C4E67">
                  <w:pPr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 xml:space="preserve">Edukacja medialna: </w:t>
                  </w:r>
                  <w:r w:rsidR="001C1DD4" w:rsidRPr="001C1DD4">
                    <w:rPr>
                      <w:rFonts w:cs="Calibri"/>
                      <w:sz w:val="24"/>
                      <w:szCs w:val="24"/>
                    </w:rPr>
                    <w:t>Wyzwania współczesnego świata</w:t>
                  </w:r>
                </w:p>
                <w:p w14:paraId="57D957E8" w14:textId="661F921E" w:rsidR="001C1DD4" w:rsidRDefault="006F78DB" w:rsidP="004C4E67">
                  <w:pPr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 xml:space="preserve">Zajęcia kulinarne - </w:t>
                  </w:r>
                  <w:proofErr w:type="spellStart"/>
                  <w:r w:rsidR="001C1DD4" w:rsidRPr="001C1DD4">
                    <w:rPr>
                      <w:rFonts w:cs="Calibri"/>
                      <w:sz w:val="24"/>
                      <w:szCs w:val="24"/>
                    </w:rPr>
                    <w:t>Bio</w:t>
                  </w:r>
                  <w:proofErr w:type="spellEnd"/>
                  <w:r w:rsidR="001C1DD4" w:rsidRPr="001C1DD4">
                    <w:rPr>
                      <w:rFonts w:cs="Calibri"/>
                      <w:sz w:val="24"/>
                      <w:szCs w:val="24"/>
                    </w:rPr>
                    <w:t xml:space="preserve"> Eko Talerz</w:t>
                  </w:r>
                </w:p>
                <w:p w14:paraId="26A495A5" w14:textId="2F020820" w:rsidR="001C1DD4" w:rsidRDefault="006F78DB" w:rsidP="004C4E67">
                  <w:pPr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 xml:space="preserve">Zajęcia kulinarne 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- </w:t>
                  </w:r>
                  <w:r w:rsidR="001C1DD4" w:rsidRPr="001C1DD4">
                    <w:rPr>
                      <w:rFonts w:cs="Calibri"/>
                      <w:sz w:val="24"/>
                      <w:szCs w:val="24"/>
                    </w:rPr>
                    <w:t>Wiem co jem</w:t>
                  </w:r>
                </w:p>
                <w:p w14:paraId="5B07EE87" w14:textId="451E5614" w:rsidR="001C1DD4" w:rsidRDefault="006F78DB" w:rsidP="004C4E67">
                  <w:pPr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 xml:space="preserve">Zajęcia kulinarne 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 - </w:t>
                  </w:r>
                  <w:r w:rsidR="001C1DD4" w:rsidRPr="001C1DD4">
                    <w:rPr>
                      <w:rFonts w:cs="Calibri"/>
                      <w:sz w:val="24"/>
                      <w:szCs w:val="24"/>
                    </w:rPr>
                    <w:t>Akademia Młodego Kucharza- gotowanie w stylu zero waste</w:t>
                  </w:r>
                </w:p>
                <w:p w14:paraId="1F3EA47B" w14:textId="3D3895F1" w:rsidR="001C1DD4" w:rsidRDefault="001C1DD4" w:rsidP="004C4E67">
                  <w:pPr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1C1DD4">
                    <w:rPr>
                      <w:rFonts w:cs="Calibri"/>
                      <w:sz w:val="24"/>
                      <w:szCs w:val="24"/>
                    </w:rPr>
                    <w:t>Zaj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ęcia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rozw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ijające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komp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etencje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emocj</w:t>
                  </w:r>
                  <w:r>
                    <w:rPr>
                      <w:rFonts w:cs="Calibri"/>
                      <w:sz w:val="24"/>
                      <w:szCs w:val="24"/>
                    </w:rPr>
                    <w:t>onalno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-społ</w:t>
                  </w:r>
                  <w:r>
                    <w:rPr>
                      <w:rFonts w:cs="Calibri"/>
                      <w:sz w:val="24"/>
                      <w:szCs w:val="24"/>
                    </w:rPr>
                    <w:t>eczne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: TUS</w:t>
                  </w:r>
                </w:p>
                <w:p w14:paraId="3FF848CA" w14:textId="17F7D73F" w:rsidR="001C1DD4" w:rsidRDefault="001C1DD4" w:rsidP="004C4E67">
                  <w:pPr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1C1DD4">
                    <w:rPr>
                      <w:rFonts w:cs="Calibri"/>
                      <w:sz w:val="24"/>
                      <w:szCs w:val="24"/>
                    </w:rPr>
                    <w:t>Poznajemy świat emocji</w:t>
                  </w:r>
                </w:p>
                <w:p w14:paraId="6EAE5184" w14:textId="033C56B1" w:rsidR="001C1DD4" w:rsidRDefault="001C1DD4" w:rsidP="004C4E67">
                  <w:pPr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1C1DD4">
                    <w:rPr>
                      <w:rFonts w:cs="Calibri"/>
                      <w:sz w:val="24"/>
                      <w:szCs w:val="24"/>
                    </w:rPr>
                    <w:t>Zaj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ęcia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 xml:space="preserve">sportowe z samoobrony </w:t>
                  </w:r>
                  <w:r>
                    <w:rPr>
                      <w:rFonts w:cs="Calibri"/>
                      <w:sz w:val="24"/>
                      <w:szCs w:val="24"/>
                    </w:rPr>
                    <w:t>–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 xml:space="preserve"> zaj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ęcia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ruchowe ogólnorozw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ojowe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z elem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entami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treningu judo, mające na celu wspieranie i rozw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ój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umiej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ętności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ruchowych, pobudzenie do akt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ywności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fizycznej, podwyższanie sprawności fiz</w:t>
                  </w:r>
                  <w:r>
                    <w:rPr>
                      <w:rFonts w:cs="Calibri"/>
                      <w:sz w:val="24"/>
                      <w:szCs w:val="24"/>
                    </w:rPr>
                    <w:t>ycznej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, będące ciekawą alternatywą na spędzanie wolnego czasu przez dzieci</w:t>
                  </w:r>
                </w:p>
                <w:p w14:paraId="225A74B7" w14:textId="30861B30" w:rsidR="001C1DD4" w:rsidRDefault="001C1DD4" w:rsidP="004C4E67">
                  <w:pPr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1C1DD4">
                    <w:rPr>
                      <w:rFonts w:cs="Calibri"/>
                      <w:sz w:val="24"/>
                      <w:szCs w:val="24"/>
                    </w:rPr>
                    <w:t>Kreatywne spotkania z Różnymi Materiałami - Zajęcia rozw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ijające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motorykę małą dzieci, rozbudzające kreatywność, rozw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ijające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koordynację wzrokowo-ruchową, wspierające integrację sensor, będące ciekawą alternatywą dla dzieci, sposobem na odciągnięcie dzieci od smartfonów</w:t>
                  </w:r>
                </w:p>
                <w:p w14:paraId="299DBA17" w14:textId="12E9F413" w:rsidR="001C1DD4" w:rsidRDefault="001C1DD4" w:rsidP="004C4E67">
                  <w:pPr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1C1DD4">
                    <w:rPr>
                      <w:rFonts w:cs="Calibri"/>
                      <w:sz w:val="24"/>
                      <w:szCs w:val="24"/>
                    </w:rPr>
                    <w:lastRenderedPageBreak/>
                    <w:t>Kolorowe plamki - Zajęcia rozwijające motorykę małą dzieci, rozbudzające kreatywność, rozwijające koordynację wzrokowo-ruchową, wspierające integrację sensoryczną, będące ciekawą alternatywą dla dzieci, sposobem na odciągnięcie dzieci od smartfonów</w:t>
                  </w:r>
                </w:p>
                <w:p w14:paraId="1C734A8B" w14:textId="2E59E8CF" w:rsidR="001C1DD4" w:rsidRDefault="001C1DD4" w:rsidP="004C4E67">
                  <w:pPr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1C1DD4">
                    <w:rPr>
                      <w:rFonts w:cs="Calibri"/>
                      <w:sz w:val="24"/>
                      <w:szCs w:val="24"/>
                    </w:rPr>
                    <w:t>Kreatywni - zajęcia artystyczne - Zajęcia rozwijające motorykę małą dzieci, rozbudzające kreatywność, rozwijające koordynację wzrokowo-ruchową, wspierające integrację sensoryczną</w:t>
                  </w:r>
                </w:p>
                <w:p w14:paraId="55D2CC06" w14:textId="514E6484" w:rsidR="001C1DD4" w:rsidRDefault="001C1DD4" w:rsidP="004C4E67">
                  <w:pPr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1C1DD4">
                    <w:rPr>
                      <w:rFonts w:cs="Calibri"/>
                      <w:sz w:val="24"/>
                      <w:szCs w:val="24"/>
                    </w:rPr>
                    <w:t>Zajęcia rozwij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ające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zainteresowania plast</w:t>
                  </w:r>
                  <w:r>
                    <w:rPr>
                      <w:rFonts w:cs="Calibri"/>
                      <w:sz w:val="24"/>
                      <w:szCs w:val="24"/>
                    </w:rPr>
                    <w:t>yczno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-technicz</w:t>
                  </w:r>
                  <w:r>
                    <w:rPr>
                      <w:rFonts w:cs="Calibri"/>
                      <w:sz w:val="24"/>
                      <w:szCs w:val="24"/>
                    </w:rPr>
                    <w:t>n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e</w:t>
                  </w:r>
                  <w:r>
                    <w:rPr>
                      <w:rFonts w:cs="Calibri"/>
                      <w:sz w:val="24"/>
                      <w:szCs w:val="24"/>
                    </w:rPr>
                    <w:t>–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 xml:space="preserve"> Zaj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ęcia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rozwij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ające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motorykę małą dzieci, rozbudzające kreatywność, rozw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ijające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koordynację wzrokowo-ruchową, wspierające integrację sensor</w:t>
                  </w:r>
                  <w:r w:rsidR="006F78DB">
                    <w:rPr>
                      <w:rFonts w:cs="Calibri"/>
                      <w:sz w:val="24"/>
                      <w:szCs w:val="24"/>
                    </w:rPr>
                    <w:t>yczną</w:t>
                  </w:r>
                </w:p>
                <w:p w14:paraId="77AF68F4" w14:textId="7622D902" w:rsidR="001C1DD4" w:rsidRPr="001C1DD4" w:rsidRDefault="001C1DD4" w:rsidP="001C1DD4">
                  <w:pPr>
                    <w:pStyle w:val="Akapitzlist"/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b/>
                      <w:bCs/>
                      <w:sz w:val="24"/>
                      <w:szCs w:val="24"/>
                    </w:rPr>
                  </w:pPr>
                  <w:r w:rsidRPr="001C1DD4">
                    <w:rPr>
                      <w:rFonts w:cs="Calibri"/>
                      <w:sz w:val="24"/>
                      <w:szCs w:val="24"/>
                    </w:rPr>
                    <w:t xml:space="preserve">Hand </w:t>
                  </w:r>
                  <w:proofErr w:type="spellStart"/>
                  <w:r w:rsidRPr="001C1DD4">
                    <w:rPr>
                      <w:rFonts w:cs="Calibri"/>
                      <w:sz w:val="24"/>
                      <w:szCs w:val="24"/>
                    </w:rPr>
                    <w:t>made</w:t>
                  </w:r>
                  <w:proofErr w:type="spellEnd"/>
                  <w:r w:rsidRPr="001C1DD4">
                    <w:rPr>
                      <w:rFonts w:cs="Calibri"/>
                      <w:sz w:val="24"/>
                      <w:szCs w:val="24"/>
                    </w:rPr>
                    <w:t xml:space="preserve">, czyli co robić w czasie wolnym bez </w:t>
                  </w:r>
                  <w:proofErr w:type="spellStart"/>
                  <w:r w:rsidRPr="001C1DD4">
                    <w:rPr>
                      <w:rFonts w:cs="Calibri"/>
                      <w:sz w:val="24"/>
                      <w:szCs w:val="24"/>
                    </w:rPr>
                    <w:t>smartfona</w:t>
                  </w:r>
                  <w:proofErr w:type="spellEnd"/>
                  <w:r w:rsidRPr="001C1DD4">
                    <w:rPr>
                      <w:rFonts w:cs="Calibri"/>
                      <w:sz w:val="24"/>
                      <w:szCs w:val="24"/>
                    </w:rPr>
                    <w:t>- Zaj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ęcia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rozwij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ające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motorykę małą dzieci, rozbudz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ające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kreatywność, rozwij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ające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koordynację wzrokowo-ruchową, wspier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ające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integrację sensor</w:t>
                  </w:r>
                  <w:r w:rsidR="006F78DB">
                    <w:rPr>
                      <w:rFonts w:cs="Calibri"/>
                      <w:sz w:val="24"/>
                      <w:szCs w:val="24"/>
                    </w:rPr>
                    <w:t>yczną,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 xml:space="preserve"> będące ciekawą alternatywą dla </w:t>
                  </w:r>
                  <w:proofErr w:type="spellStart"/>
                  <w:r w:rsidRPr="001C1DD4">
                    <w:rPr>
                      <w:rFonts w:cs="Calibri"/>
                      <w:sz w:val="24"/>
                      <w:szCs w:val="24"/>
                    </w:rPr>
                    <w:t>smartfona</w:t>
                  </w:r>
                  <w:proofErr w:type="spellEnd"/>
                  <w:r w:rsidRPr="001C1DD4">
                    <w:rPr>
                      <w:rFonts w:cs="Calibri"/>
                      <w:sz w:val="24"/>
                      <w:szCs w:val="24"/>
                    </w:rPr>
                    <w:t>.</w:t>
                  </w:r>
                </w:p>
                <w:p w14:paraId="79BD5A83" w14:textId="31EC2826" w:rsidR="001C1DD4" w:rsidRDefault="001C1DD4" w:rsidP="001C1DD4">
                  <w:pPr>
                    <w:pStyle w:val="Akapitzlist"/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1C1DD4">
                    <w:rPr>
                      <w:rFonts w:cs="Calibri"/>
                      <w:sz w:val="24"/>
                      <w:szCs w:val="24"/>
                    </w:rPr>
                    <w:t>Zaj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ęcia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sportowe</w:t>
                  </w:r>
                  <w:r w:rsidR="006F78DB">
                    <w:rPr>
                      <w:rFonts w:cs="Calibri"/>
                      <w:sz w:val="24"/>
                      <w:szCs w:val="24"/>
                    </w:rPr>
                    <w:t>: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 xml:space="preserve"> W zdrowym ciele zdrowy duch</w:t>
                  </w:r>
                </w:p>
                <w:p w14:paraId="154976AB" w14:textId="4BCD0E8C" w:rsidR="001C1DD4" w:rsidRDefault="001C1DD4" w:rsidP="001C1DD4">
                  <w:pPr>
                    <w:pStyle w:val="Akapitzlist"/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1C1DD4">
                    <w:rPr>
                      <w:rFonts w:cs="Calibri"/>
                      <w:sz w:val="24"/>
                      <w:szCs w:val="24"/>
                    </w:rPr>
                    <w:t xml:space="preserve">Młodzi odkrywcy </w:t>
                  </w:r>
                  <w:r>
                    <w:rPr>
                      <w:rFonts w:cs="Calibri"/>
                      <w:sz w:val="24"/>
                      <w:szCs w:val="24"/>
                    </w:rPr>
                    <w:t>–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 xml:space="preserve"> Zaj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ęcia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rozwij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ające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ciekawość poznawczą dzieci, w szczeg</w:t>
                  </w:r>
                  <w:r w:rsidR="006562AD">
                    <w:rPr>
                      <w:rFonts w:cs="Calibri"/>
                      <w:sz w:val="24"/>
                      <w:szCs w:val="24"/>
                    </w:rPr>
                    <w:t xml:space="preserve">ólności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przyrodniczą, mające na celu zainteres</w:t>
                  </w:r>
                  <w:r w:rsidR="006562AD">
                    <w:rPr>
                      <w:rFonts w:cs="Calibri"/>
                      <w:sz w:val="24"/>
                      <w:szCs w:val="24"/>
                    </w:rPr>
                    <w:t xml:space="preserve">owanie 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>naukami przyrodn</w:t>
                  </w:r>
                  <w:r w:rsidR="006562AD">
                    <w:rPr>
                      <w:rFonts w:cs="Calibri"/>
                      <w:sz w:val="24"/>
                      <w:szCs w:val="24"/>
                    </w:rPr>
                    <w:t>iczymi</w:t>
                  </w:r>
                  <w:r w:rsidRPr="001C1DD4">
                    <w:rPr>
                      <w:rFonts w:cs="Calibri"/>
                      <w:sz w:val="24"/>
                      <w:szCs w:val="24"/>
                    </w:rPr>
                    <w:t xml:space="preserve">, będące ciekawą alternatywą dla </w:t>
                  </w:r>
                  <w:proofErr w:type="spellStart"/>
                  <w:r w:rsidRPr="001C1DD4">
                    <w:rPr>
                      <w:rFonts w:cs="Calibri"/>
                      <w:sz w:val="24"/>
                      <w:szCs w:val="24"/>
                    </w:rPr>
                    <w:t>smartfona</w:t>
                  </w:r>
                  <w:proofErr w:type="spellEnd"/>
                </w:p>
                <w:p w14:paraId="2BF60880" w14:textId="14B3FB69" w:rsidR="006562AD" w:rsidRDefault="006562AD" w:rsidP="001C1DD4">
                  <w:pPr>
                    <w:pStyle w:val="Akapitzlist"/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6562AD">
                    <w:rPr>
                      <w:rFonts w:cs="Calibri"/>
                      <w:sz w:val="24"/>
                      <w:szCs w:val="24"/>
                    </w:rPr>
                    <w:t>Akademia recyclingu -Zaj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ęcia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o tem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atyce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ekolog</w:t>
                  </w:r>
                  <w:r>
                    <w:rPr>
                      <w:rFonts w:cs="Calibri"/>
                      <w:sz w:val="24"/>
                      <w:szCs w:val="24"/>
                    </w:rPr>
                    <w:t>icznej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, dot. wykorzystania mat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eriałów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odpadowych i nadanie im drugiego życia, promujące minimalizm i ukazujące sposoby na nieproduk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owanie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 xml:space="preserve">odpadów, będące ciekawą alternatywą dla </w:t>
                  </w:r>
                  <w:proofErr w:type="spellStart"/>
                  <w:r w:rsidRPr="006562AD">
                    <w:rPr>
                      <w:rFonts w:cs="Calibri"/>
                      <w:sz w:val="24"/>
                      <w:szCs w:val="24"/>
                    </w:rPr>
                    <w:t>smartfona</w:t>
                  </w:r>
                  <w:proofErr w:type="spellEnd"/>
                </w:p>
                <w:p w14:paraId="2A9F0C73" w14:textId="2A28DD2D" w:rsidR="006562AD" w:rsidRDefault="006562AD" w:rsidP="001C1DD4">
                  <w:pPr>
                    <w:pStyle w:val="Akapitzlist"/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6562AD">
                    <w:rPr>
                      <w:rFonts w:cs="Calibri"/>
                      <w:sz w:val="24"/>
                      <w:szCs w:val="24"/>
                    </w:rPr>
                    <w:t>Zajęcia rozwij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ające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zainteres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owania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uczniów</w:t>
                  </w:r>
                  <w:r w:rsidR="006F78DB">
                    <w:rPr>
                      <w:rFonts w:cs="Calibri"/>
                      <w:sz w:val="24"/>
                      <w:szCs w:val="24"/>
                    </w:rPr>
                    <w:t xml:space="preserve"> -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 xml:space="preserve">polonistyczne </w:t>
                  </w:r>
                </w:p>
                <w:p w14:paraId="2164D3DC" w14:textId="0A03EC70" w:rsidR="006562AD" w:rsidRPr="006562AD" w:rsidRDefault="006562AD" w:rsidP="006562AD">
                  <w:pPr>
                    <w:pStyle w:val="Akapitzlist"/>
                    <w:numPr>
                      <w:ilvl w:val="0"/>
                      <w:numId w:val="12"/>
                    </w:numPr>
                    <w:rPr>
                      <w:rFonts w:cs="Calibri"/>
                      <w:sz w:val="24"/>
                      <w:szCs w:val="24"/>
                    </w:rPr>
                  </w:pPr>
                  <w:r w:rsidRPr="006562AD">
                    <w:rPr>
                      <w:rFonts w:cs="Calibri"/>
                      <w:sz w:val="24"/>
                      <w:szCs w:val="24"/>
                    </w:rPr>
                    <w:t>Zajęcia rozwijające zainteresowania uczniów</w:t>
                  </w:r>
                  <w:r w:rsidR="006F78DB">
                    <w:rPr>
                      <w:rFonts w:cs="Calibri"/>
                      <w:sz w:val="24"/>
                      <w:szCs w:val="24"/>
                    </w:rPr>
                    <w:t xml:space="preserve"> - </w:t>
                  </w:r>
                  <w:r>
                    <w:rPr>
                      <w:rFonts w:cs="Calibri"/>
                      <w:sz w:val="24"/>
                      <w:szCs w:val="24"/>
                    </w:rPr>
                    <w:t>matematyczne</w:t>
                  </w:r>
                </w:p>
                <w:p w14:paraId="733CED3F" w14:textId="0CF4474C" w:rsidR="006562AD" w:rsidRPr="006562AD" w:rsidRDefault="006562AD" w:rsidP="006562AD">
                  <w:pPr>
                    <w:pStyle w:val="Akapitzlist"/>
                    <w:numPr>
                      <w:ilvl w:val="0"/>
                      <w:numId w:val="12"/>
                    </w:numPr>
                    <w:rPr>
                      <w:rFonts w:cs="Calibri"/>
                      <w:sz w:val="24"/>
                      <w:szCs w:val="24"/>
                    </w:rPr>
                  </w:pPr>
                  <w:r w:rsidRPr="006562AD">
                    <w:rPr>
                      <w:rFonts w:cs="Calibri"/>
                      <w:sz w:val="24"/>
                      <w:szCs w:val="24"/>
                    </w:rPr>
                    <w:t>Zajęcia rozwijające zainteresowania uczniów</w:t>
                  </w:r>
                  <w:r w:rsidR="006F78DB">
                    <w:rPr>
                      <w:rFonts w:cs="Calibri"/>
                      <w:sz w:val="24"/>
                      <w:szCs w:val="24"/>
                    </w:rPr>
                    <w:t xml:space="preserve"> -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="Calibri"/>
                      <w:sz w:val="24"/>
                      <w:szCs w:val="24"/>
                    </w:rPr>
                    <w:t>j</w:t>
                  </w:r>
                  <w:r w:rsidR="006F78DB">
                    <w:rPr>
                      <w:rFonts w:cs="Calibri"/>
                      <w:sz w:val="24"/>
                      <w:szCs w:val="24"/>
                    </w:rPr>
                    <w:t xml:space="preserve">ęzyk </w:t>
                  </w:r>
                  <w:r>
                    <w:rPr>
                      <w:rFonts w:cs="Calibri"/>
                      <w:sz w:val="24"/>
                      <w:szCs w:val="24"/>
                    </w:rPr>
                    <w:t>angielski</w:t>
                  </w:r>
                </w:p>
                <w:p w14:paraId="619C2C48" w14:textId="726A6D08" w:rsidR="006562AD" w:rsidRDefault="006562AD" w:rsidP="001C1DD4">
                  <w:pPr>
                    <w:pStyle w:val="Akapitzlist"/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6562AD">
                    <w:rPr>
                      <w:rFonts w:cs="Calibri"/>
                      <w:sz w:val="24"/>
                      <w:szCs w:val="24"/>
                    </w:rPr>
                    <w:t>Zajęcia wyrównujące szanse eduk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acyjne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uczniów z matematyki</w:t>
                  </w:r>
                </w:p>
                <w:p w14:paraId="437B5B06" w14:textId="39271244" w:rsidR="006562AD" w:rsidRDefault="006562AD" w:rsidP="001C1DD4">
                  <w:pPr>
                    <w:pStyle w:val="Akapitzlist"/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6562AD">
                    <w:rPr>
                      <w:rFonts w:cs="Calibri"/>
                      <w:sz w:val="24"/>
                      <w:szCs w:val="24"/>
                    </w:rPr>
                    <w:t>Zajęcia wyrównujące szanse eduk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acyjne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uczniów z: eduk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acji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pol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onistycznej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i mat</w:t>
                  </w:r>
                  <w:r w:rsidR="006F78DB">
                    <w:rPr>
                      <w:rFonts w:cs="Calibri"/>
                      <w:sz w:val="24"/>
                      <w:szCs w:val="24"/>
                    </w:rPr>
                    <w:t>ematycznej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 xml:space="preserve"> (ed</w:t>
                  </w:r>
                  <w:r>
                    <w:rPr>
                      <w:rFonts w:cs="Calibri"/>
                      <w:sz w:val="24"/>
                      <w:szCs w:val="24"/>
                    </w:rPr>
                    <w:t>ukacj</w:t>
                  </w:r>
                  <w:r w:rsidR="006F78DB">
                    <w:rPr>
                      <w:rFonts w:cs="Calibri"/>
                      <w:sz w:val="24"/>
                      <w:szCs w:val="24"/>
                    </w:rPr>
                    <w:t>a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wczesnoszk</w:t>
                  </w:r>
                  <w:r>
                    <w:rPr>
                      <w:rFonts w:cs="Calibri"/>
                      <w:sz w:val="24"/>
                      <w:szCs w:val="24"/>
                    </w:rPr>
                    <w:t>olnej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)</w:t>
                  </w:r>
                </w:p>
                <w:p w14:paraId="21009613" w14:textId="62EC2EEB" w:rsidR="006562AD" w:rsidRDefault="006562AD" w:rsidP="001C1DD4">
                  <w:pPr>
                    <w:pStyle w:val="Akapitzlist"/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6562AD">
                    <w:rPr>
                      <w:rFonts w:cs="Calibri"/>
                      <w:sz w:val="24"/>
                      <w:szCs w:val="24"/>
                    </w:rPr>
                    <w:lastRenderedPageBreak/>
                    <w:t>Zaj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ęcia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rozbudzające ciekawość świata Wędrowniczek</w:t>
                  </w:r>
                </w:p>
                <w:p w14:paraId="7BD2D921" w14:textId="09021ED8" w:rsidR="006562AD" w:rsidRDefault="006562AD" w:rsidP="001C1DD4">
                  <w:pPr>
                    <w:pStyle w:val="Akapitzlist"/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6562AD">
                    <w:rPr>
                      <w:rFonts w:cs="Calibri"/>
                      <w:sz w:val="24"/>
                      <w:szCs w:val="24"/>
                    </w:rPr>
                    <w:t>Kółko teatralne</w:t>
                  </w:r>
                </w:p>
                <w:p w14:paraId="313061B7" w14:textId="4C93E0E9" w:rsidR="006562AD" w:rsidRDefault="006562AD" w:rsidP="001C1DD4">
                  <w:pPr>
                    <w:pStyle w:val="Akapitzlist"/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6562AD">
                    <w:rPr>
                      <w:rFonts w:cs="Calibri"/>
                      <w:sz w:val="24"/>
                      <w:szCs w:val="24"/>
                    </w:rPr>
                    <w:t>Poznawanie świata za pom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ocą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zmysłów</w:t>
                  </w:r>
                </w:p>
                <w:p w14:paraId="7F9C3440" w14:textId="08BFD91D" w:rsidR="006562AD" w:rsidRDefault="006562AD" w:rsidP="001C1DD4">
                  <w:pPr>
                    <w:pStyle w:val="Akapitzlist"/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6562AD">
                    <w:rPr>
                      <w:rFonts w:cs="Calibri"/>
                      <w:sz w:val="24"/>
                      <w:szCs w:val="24"/>
                    </w:rPr>
                    <w:t>Zajęcia integracji senso</w:t>
                  </w:r>
                  <w:r>
                    <w:rPr>
                      <w:rFonts w:cs="Calibri"/>
                      <w:sz w:val="24"/>
                      <w:szCs w:val="24"/>
                    </w:rPr>
                    <w:t>rycznej</w:t>
                  </w:r>
                </w:p>
                <w:p w14:paraId="5FCBEE0C" w14:textId="1A9AE12D" w:rsidR="006562AD" w:rsidRDefault="006562AD" w:rsidP="001C1DD4">
                  <w:pPr>
                    <w:pStyle w:val="Akapitzlist"/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6562AD">
                    <w:rPr>
                      <w:rFonts w:cs="Calibri"/>
                      <w:sz w:val="24"/>
                      <w:szCs w:val="24"/>
                    </w:rPr>
                    <w:t>Zaj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ęcia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wyrównujące szanse edukacyjne – przygotowanie do egzaminu ósmoklasisty z matematyki</w:t>
                  </w:r>
                </w:p>
                <w:p w14:paraId="4CFD0FDF" w14:textId="42218292" w:rsidR="006562AD" w:rsidRDefault="006562AD" w:rsidP="001C1DD4">
                  <w:pPr>
                    <w:pStyle w:val="Akapitzlist"/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6562AD">
                    <w:rPr>
                      <w:rFonts w:cs="Calibri"/>
                      <w:sz w:val="24"/>
                      <w:szCs w:val="24"/>
                    </w:rPr>
                    <w:t>Zaj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ęcia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wyrównujące szanse edukacyjne – przygotowanie do egzaminu ósmoklasisty z j.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polskiego</w:t>
                  </w:r>
                </w:p>
                <w:p w14:paraId="4AE3B04D" w14:textId="1070EC85" w:rsidR="006562AD" w:rsidRDefault="006562AD" w:rsidP="001C1DD4">
                  <w:pPr>
                    <w:pStyle w:val="Akapitzlist"/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6562AD">
                    <w:rPr>
                      <w:rFonts w:cs="Calibri"/>
                      <w:sz w:val="24"/>
                      <w:szCs w:val="24"/>
                    </w:rPr>
                    <w:t>Zaj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ęcia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wyrównujące szanse eduk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acyjne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uczniów klas I-III rozwij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ające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komp</w:t>
                  </w:r>
                  <w:r>
                    <w:rPr>
                      <w:rFonts w:cs="Calibri"/>
                      <w:sz w:val="24"/>
                      <w:szCs w:val="24"/>
                    </w:rPr>
                    <w:t xml:space="preserve">etencje </w:t>
                  </w:r>
                  <w:r w:rsidRPr="006562AD">
                    <w:rPr>
                      <w:rFonts w:cs="Calibri"/>
                      <w:sz w:val="24"/>
                      <w:szCs w:val="24"/>
                    </w:rPr>
                    <w:t>matematyczne i polonist</w:t>
                  </w:r>
                  <w:r>
                    <w:rPr>
                      <w:rFonts w:cs="Calibri"/>
                      <w:sz w:val="24"/>
                      <w:szCs w:val="24"/>
                    </w:rPr>
                    <w:t>yczne</w:t>
                  </w:r>
                </w:p>
                <w:p w14:paraId="2A1E776B" w14:textId="61335530" w:rsidR="006562AD" w:rsidRDefault="006562AD" w:rsidP="001C1DD4">
                  <w:pPr>
                    <w:pStyle w:val="Akapitzlist"/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6562AD">
                    <w:rPr>
                      <w:rFonts w:cs="Calibri"/>
                      <w:sz w:val="24"/>
                      <w:szCs w:val="24"/>
                    </w:rPr>
                    <w:t>Warsztaty organizowane w Młynie Wiedzy – podnoszenie kompetencji uczniów, poszerzenie wiedzy matematyczno-przyrodniczej</w:t>
                  </w:r>
                </w:p>
                <w:p w14:paraId="10042F75" w14:textId="131E2FD1" w:rsidR="006562AD" w:rsidRDefault="006562AD" w:rsidP="001C1DD4">
                  <w:pPr>
                    <w:pStyle w:val="Akapitzlist"/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6562AD">
                    <w:rPr>
                      <w:rFonts w:cs="Calibri"/>
                      <w:sz w:val="24"/>
                      <w:szCs w:val="24"/>
                    </w:rPr>
                    <w:t>Warsztaty i wystawy ekspozycyjne organizowane w Muzeum Piernika – podnoszenie kompetencji uczniów, wiedzy o Toruniu, usprawnianie motoryki małej, koordynacji wzrokowo-słuchowo-ruchowej</w:t>
                  </w:r>
                </w:p>
                <w:p w14:paraId="376A9F3F" w14:textId="2CE44148" w:rsidR="00D9255C" w:rsidRPr="008843FC" w:rsidRDefault="006562AD" w:rsidP="008843FC">
                  <w:pPr>
                    <w:pStyle w:val="Akapitzlist"/>
                    <w:numPr>
                      <w:ilvl w:val="0"/>
                      <w:numId w:val="12"/>
                    </w:numPr>
                    <w:spacing w:after="0"/>
                    <w:ind w:right="-212"/>
                    <w:rPr>
                      <w:rFonts w:cs="Calibri"/>
                      <w:sz w:val="24"/>
                      <w:szCs w:val="24"/>
                    </w:rPr>
                  </w:pPr>
                  <w:r w:rsidRPr="006562AD">
                    <w:rPr>
                      <w:rFonts w:cs="Calibri"/>
                      <w:sz w:val="24"/>
                      <w:szCs w:val="24"/>
                    </w:rPr>
                    <w:t>Wizyta w Planetarium (seans i wystawa interaktywna) – podnoszenie kompetencji uczniów, wiedzy o otaczającym świecie</w:t>
                  </w:r>
                </w:p>
              </w:tc>
            </w:tr>
          </w:tbl>
          <w:p w14:paraId="1A12C45E" w14:textId="77777777" w:rsidR="00405E4B" w:rsidRPr="00711529" w:rsidRDefault="00405E4B" w:rsidP="00955576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7B3C32" w:rsidRPr="00711529" w14:paraId="59347719" w14:textId="77777777" w:rsidTr="005B5BF8">
        <w:trPr>
          <w:trHeight w:val="264"/>
        </w:trPr>
        <w:tc>
          <w:tcPr>
            <w:tcW w:w="2943" w:type="dxa"/>
            <w:shd w:val="clear" w:color="auto" w:fill="D9D9D9"/>
          </w:tcPr>
          <w:p w14:paraId="01198747" w14:textId="77777777" w:rsidR="007B3C32" w:rsidRPr="00711529" w:rsidRDefault="007B3C32" w:rsidP="00955576">
            <w:pPr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b/>
                <w:sz w:val="24"/>
                <w:szCs w:val="24"/>
              </w:rPr>
              <w:lastRenderedPageBreak/>
              <w:t>Data</w:t>
            </w:r>
          </w:p>
        </w:tc>
        <w:tc>
          <w:tcPr>
            <w:tcW w:w="6521" w:type="dxa"/>
            <w:vAlign w:val="center"/>
          </w:tcPr>
          <w:p w14:paraId="4B676903" w14:textId="77777777" w:rsidR="007B3C32" w:rsidRPr="00711529" w:rsidRDefault="007B3C32" w:rsidP="007B3C32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cs="Calibri"/>
                <w:sz w:val="24"/>
                <w:szCs w:val="24"/>
              </w:rPr>
            </w:pPr>
          </w:p>
        </w:tc>
      </w:tr>
      <w:tr w:rsidR="00432F17" w:rsidRPr="00711529" w14:paraId="54B20FA3" w14:textId="77777777" w:rsidTr="005B5BF8">
        <w:trPr>
          <w:trHeight w:val="634"/>
        </w:trPr>
        <w:tc>
          <w:tcPr>
            <w:tcW w:w="2943" w:type="dxa"/>
            <w:shd w:val="clear" w:color="auto" w:fill="D9D9D9"/>
          </w:tcPr>
          <w:p w14:paraId="4CC9EBAC" w14:textId="77777777" w:rsidR="00432F17" w:rsidRPr="00711529" w:rsidRDefault="00432F17" w:rsidP="00432F17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711529">
              <w:rPr>
                <w:rFonts w:cs="Calibri"/>
                <w:b/>
                <w:bCs/>
                <w:sz w:val="24"/>
                <w:szCs w:val="24"/>
              </w:rPr>
              <w:t>Podpis ucznia</w:t>
            </w:r>
          </w:p>
          <w:p w14:paraId="79630D68" w14:textId="77777777" w:rsidR="00432F17" w:rsidRPr="00711529" w:rsidRDefault="00432F17" w:rsidP="00432F17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14:paraId="68064C82" w14:textId="77777777" w:rsidR="00432F17" w:rsidRPr="00711529" w:rsidRDefault="00432F17" w:rsidP="00F6617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cs="Calibri"/>
                <w:sz w:val="24"/>
                <w:szCs w:val="24"/>
              </w:rPr>
            </w:pPr>
            <w:r w:rsidRPr="00711529">
              <w:rPr>
                <w:rFonts w:cs="Calibri"/>
                <w:sz w:val="24"/>
                <w:szCs w:val="24"/>
              </w:rPr>
              <w:t>………………………………………………………………………</w:t>
            </w:r>
          </w:p>
        </w:tc>
      </w:tr>
      <w:tr w:rsidR="00432F17" w:rsidRPr="00711529" w14:paraId="00A93F93" w14:textId="77777777" w:rsidTr="00432F17">
        <w:tc>
          <w:tcPr>
            <w:tcW w:w="2943" w:type="dxa"/>
            <w:shd w:val="clear" w:color="auto" w:fill="D9D9D9"/>
          </w:tcPr>
          <w:p w14:paraId="4E0EB615" w14:textId="77777777" w:rsidR="00432F17" w:rsidRPr="00711529" w:rsidRDefault="00432F17" w:rsidP="00432F17">
            <w:pPr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 w:rsidRPr="00711529">
              <w:rPr>
                <w:rFonts w:cs="Calibri"/>
                <w:b/>
                <w:bCs/>
                <w:sz w:val="24"/>
                <w:szCs w:val="24"/>
              </w:rPr>
              <w:t xml:space="preserve">Podpis rodzica lub opiekuna prawnego </w:t>
            </w:r>
          </w:p>
          <w:p w14:paraId="256C239D" w14:textId="77777777" w:rsidR="00432F17" w:rsidRPr="00711529" w:rsidRDefault="00432F17" w:rsidP="00432F17">
            <w:pPr>
              <w:rPr>
                <w:rFonts w:cs="Calibri"/>
                <w:b/>
                <w:sz w:val="24"/>
                <w:szCs w:val="24"/>
              </w:rPr>
            </w:pPr>
            <w:r w:rsidRPr="00711529">
              <w:rPr>
                <w:rFonts w:cs="Calibri"/>
                <w:sz w:val="24"/>
                <w:szCs w:val="24"/>
              </w:rPr>
              <w:t>(w przypadku uczniów niepełnoletnich)</w:t>
            </w:r>
          </w:p>
        </w:tc>
        <w:tc>
          <w:tcPr>
            <w:tcW w:w="6521" w:type="dxa"/>
            <w:vAlign w:val="center"/>
          </w:tcPr>
          <w:p w14:paraId="409F0BA9" w14:textId="77777777" w:rsidR="00432F17" w:rsidRPr="00711529" w:rsidRDefault="00432F17" w:rsidP="00432F17">
            <w:pPr>
              <w:jc w:val="right"/>
              <w:rPr>
                <w:rFonts w:cs="Calibri"/>
                <w:sz w:val="24"/>
                <w:szCs w:val="24"/>
              </w:rPr>
            </w:pPr>
          </w:p>
          <w:p w14:paraId="308F3321" w14:textId="77777777" w:rsidR="00432F17" w:rsidRPr="00711529" w:rsidRDefault="00432F17" w:rsidP="00432F17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17"/>
              <w:jc w:val="right"/>
              <w:rPr>
                <w:rFonts w:cs="Calibri"/>
                <w:sz w:val="24"/>
                <w:szCs w:val="24"/>
              </w:rPr>
            </w:pPr>
            <w:r w:rsidRPr="00711529">
              <w:rPr>
                <w:rFonts w:cs="Calibri"/>
                <w:sz w:val="24"/>
                <w:szCs w:val="24"/>
              </w:rPr>
              <w:t>………………………………………………………………………</w:t>
            </w:r>
          </w:p>
        </w:tc>
      </w:tr>
    </w:tbl>
    <w:p w14:paraId="77F8A1EC" w14:textId="77777777" w:rsidR="00304E50" w:rsidRPr="00711529" w:rsidRDefault="00304E50" w:rsidP="00304E50">
      <w:pPr>
        <w:rPr>
          <w:rFonts w:cs="Calibri"/>
          <w:b/>
          <w:sz w:val="24"/>
          <w:szCs w:val="24"/>
        </w:rPr>
      </w:pPr>
    </w:p>
    <w:sectPr w:rsidR="00304E50" w:rsidRPr="00711529" w:rsidSect="00862AE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85A63" w14:textId="77777777" w:rsidR="000B64E1" w:rsidRDefault="000B64E1" w:rsidP="00304E50">
      <w:pPr>
        <w:spacing w:after="0" w:line="240" w:lineRule="auto"/>
      </w:pPr>
      <w:r>
        <w:separator/>
      </w:r>
    </w:p>
  </w:endnote>
  <w:endnote w:type="continuationSeparator" w:id="0">
    <w:p w14:paraId="76E8F7CB" w14:textId="77777777" w:rsidR="000B64E1" w:rsidRDefault="000B64E1" w:rsidP="00304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12343" w14:textId="77777777" w:rsidR="00556DCD" w:rsidRDefault="00556DCD" w:rsidP="00556DCD">
    <w:pPr>
      <w:jc w:val="center"/>
    </w:pPr>
    <w:r>
      <w:rPr>
        <w:sz w:val="20"/>
        <w:szCs w:val="20"/>
      </w:rPr>
      <w:t>Projekt współfinansowany ze środków Unii Europejskiej</w:t>
    </w:r>
  </w:p>
  <w:p w14:paraId="6F42922F" w14:textId="77777777" w:rsidR="00556DCD" w:rsidRPr="00556DCD" w:rsidRDefault="00556DCD">
    <w:pPr>
      <w:pStyle w:val="Stopka"/>
      <w:rPr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8AA3A" w14:textId="77777777" w:rsidR="00FC4D07" w:rsidRDefault="00FC4D07" w:rsidP="00862AE2">
    <w:pPr>
      <w:jc w:val="center"/>
    </w:pPr>
    <w:r>
      <w:rPr>
        <w:sz w:val="20"/>
        <w:szCs w:val="20"/>
      </w:rPr>
      <w:t>Projekt współfinansowany ze środków Unii Europejskiej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1012C" w14:textId="77777777" w:rsidR="000B64E1" w:rsidRDefault="000B64E1" w:rsidP="00304E50">
      <w:pPr>
        <w:spacing w:after="0" w:line="240" w:lineRule="auto"/>
      </w:pPr>
      <w:r>
        <w:separator/>
      </w:r>
    </w:p>
  </w:footnote>
  <w:footnote w:type="continuationSeparator" w:id="0">
    <w:p w14:paraId="1ABBDB7B" w14:textId="77777777" w:rsidR="000B64E1" w:rsidRDefault="000B64E1" w:rsidP="00304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7A279" w14:textId="76E742B3" w:rsidR="00FC4D07" w:rsidRDefault="002079A0">
    <w:pPr>
      <w:pStyle w:val="Nagwek"/>
    </w:pPr>
    <w:r w:rsidRPr="00807960">
      <w:rPr>
        <w:noProof/>
      </w:rPr>
      <w:drawing>
        <wp:inline distT="0" distB="0" distL="0" distR="0" wp14:anchorId="2978F4ED" wp14:editId="34CB50CB">
          <wp:extent cx="5705475" cy="70485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B0AFF5" w14:textId="77777777" w:rsidR="00556DCD" w:rsidRDefault="00556D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1B743" w14:textId="60A86CEC" w:rsidR="00FC4D07" w:rsidRDefault="002079A0" w:rsidP="00D355AE">
    <w:pPr>
      <w:pStyle w:val="Nagwek"/>
    </w:pPr>
    <w:r w:rsidRPr="00807960">
      <w:rPr>
        <w:noProof/>
      </w:rPr>
      <w:drawing>
        <wp:inline distT="0" distB="0" distL="0" distR="0" wp14:anchorId="2058EAF0" wp14:editId="48E6FDEE">
          <wp:extent cx="5705475" cy="704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E05AE9" w14:textId="77777777" w:rsidR="00556DCD" w:rsidRPr="00D355AE" w:rsidRDefault="00556DCD" w:rsidP="00D355AE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B3BBC"/>
    <w:multiLevelType w:val="hybridMultilevel"/>
    <w:tmpl w:val="BE08BDB8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9032E"/>
    <w:multiLevelType w:val="hybridMultilevel"/>
    <w:tmpl w:val="3654BBA2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41274"/>
    <w:multiLevelType w:val="hybridMultilevel"/>
    <w:tmpl w:val="5D249ED2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3621B"/>
    <w:multiLevelType w:val="hybridMultilevel"/>
    <w:tmpl w:val="009CD576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A30DC9"/>
    <w:multiLevelType w:val="hybridMultilevel"/>
    <w:tmpl w:val="EE34F7C4"/>
    <w:lvl w:ilvl="0" w:tplc="8D7E8630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C77D51"/>
    <w:multiLevelType w:val="hybridMultilevel"/>
    <w:tmpl w:val="8736C786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02314A"/>
    <w:multiLevelType w:val="hybridMultilevel"/>
    <w:tmpl w:val="26EEDC64"/>
    <w:lvl w:ilvl="0" w:tplc="8D7E8630">
      <w:start w:val="1"/>
      <w:numFmt w:val="bullet"/>
      <w:lvlText w:val=""/>
      <w:lvlJc w:val="left"/>
      <w:pPr>
        <w:ind w:left="677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7" w15:restartNumberingAfterBreak="0">
    <w:nsid w:val="464E5AA5"/>
    <w:multiLevelType w:val="hybridMultilevel"/>
    <w:tmpl w:val="519424BA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33F9E"/>
    <w:multiLevelType w:val="hybridMultilevel"/>
    <w:tmpl w:val="EB26B9F0"/>
    <w:lvl w:ilvl="0" w:tplc="D06A21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2332E47"/>
    <w:multiLevelType w:val="hybridMultilevel"/>
    <w:tmpl w:val="2D00CF38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353A7D"/>
    <w:multiLevelType w:val="hybridMultilevel"/>
    <w:tmpl w:val="09289B86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435661"/>
    <w:multiLevelType w:val="hybridMultilevel"/>
    <w:tmpl w:val="07746198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F14BB8"/>
    <w:multiLevelType w:val="hybridMultilevel"/>
    <w:tmpl w:val="158C0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21E5E"/>
    <w:multiLevelType w:val="hybridMultilevel"/>
    <w:tmpl w:val="4E18471C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6098773">
    <w:abstractNumId w:val="2"/>
  </w:num>
  <w:num w:numId="2" w16cid:durableId="2040541089">
    <w:abstractNumId w:val="4"/>
  </w:num>
  <w:num w:numId="3" w16cid:durableId="2145075589">
    <w:abstractNumId w:val="12"/>
  </w:num>
  <w:num w:numId="4" w16cid:durableId="1239899764">
    <w:abstractNumId w:val="8"/>
  </w:num>
  <w:num w:numId="5" w16cid:durableId="1087186893">
    <w:abstractNumId w:val="6"/>
  </w:num>
  <w:num w:numId="6" w16cid:durableId="236521700">
    <w:abstractNumId w:val="11"/>
  </w:num>
  <w:num w:numId="7" w16cid:durableId="1062942685">
    <w:abstractNumId w:val="9"/>
  </w:num>
  <w:num w:numId="8" w16cid:durableId="1351685990">
    <w:abstractNumId w:val="1"/>
  </w:num>
  <w:num w:numId="9" w16cid:durableId="1451169792">
    <w:abstractNumId w:val="3"/>
  </w:num>
  <w:num w:numId="10" w16cid:durableId="1803116054">
    <w:abstractNumId w:val="0"/>
  </w:num>
  <w:num w:numId="11" w16cid:durableId="1002121952">
    <w:abstractNumId w:val="10"/>
  </w:num>
  <w:num w:numId="12" w16cid:durableId="546189784">
    <w:abstractNumId w:val="13"/>
  </w:num>
  <w:num w:numId="13" w16cid:durableId="1531262681">
    <w:abstractNumId w:val="5"/>
  </w:num>
  <w:num w:numId="14" w16cid:durableId="18157580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E50"/>
    <w:rsid w:val="0002628C"/>
    <w:rsid w:val="00037AB8"/>
    <w:rsid w:val="00043FF8"/>
    <w:rsid w:val="00072EBC"/>
    <w:rsid w:val="0007560F"/>
    <w:rsid w:val="00082B3A"/>
    <w:rsid w:val="000B64E1"/>
    <w:rsid w:val="00114294"/>
    <w:rsid w:val="001522BF"/>
    <w:rsid w:val="0016677A"/>
    <w:rsid w:val="0016785C"/>
    <w:rsid w:val="001A26CE"/>
    <w:rsid w:val="001A5D3D"/>
    <w:rsid w:val="001A6BA8"/>
    <w:rsid w:val="001C1DD4"/>
    <w:rsid w:val="001C4D33"/>
    <w:rsid w:val="001E1A37"/>
    <w:rsid w:val="001E4ED8"/>
    <w:rsid w:val="002079A0"/>
    <w:rsid w:val="002607CC"/>
    <w:rsid w:val="002710DD"/>
    <w:rsid w:val="002755EB"/>
    <w:rsid w:val="002A23CB"/>
    <w:rsid w:val="002C3267"/>
    <w:rsid w:val="00304E50"/>
    <w:rsid w:val="003166A5"/>
    <w:rsid w:val="003746AB"/>
    <w:rsid w:val="00386BA2"/>
    <w:rsid w:val="00400159"/>
    <w:rsid w:val="00405E4B"/>
    <w:rsid w:val="00420DED"/>
    <w:rsid w:val="00432F17"/>
    <w:rsid w:val="004501EE"/>
    <w:rsid w:val="00457836"/>
    <w:rsid w:val="00476A92"/>
    <w:rsid w:val="004805CB"/>
    <w:rsid w:val="004875A1"/>
    <w:rsid w:val="004C4E67"/>
    <w:rsid w:val="004D21C6"/>
    <w:rsid w:val="004E2E3E"/>
    <w:rsid w:val="004E696A"/>
    <w:rsid w:val="004F3C9B"/>
    <w:rsid w:val="0052669F"/>
    <w:rsid w:val="005403A8"/>
    <w:rsid w:val="0055232C"/>
    <w:rsid w:val="00556DCD"/>
    <w:rsid w:val="00557F9D"/>
    <w:rsid w:val="005B5BF8"/>
    <w:rsid w:val="006367D5"/>
    <w:rsid w:val="0065376C"/>
    <w:rsid w:val="006562AD"/>
    <w:rsid w:val="0067467F"/>
    <w:rsid w:val="00695498"/>
    <w:rsid w:val="006962CA"/>
    <w:rsid w:val="006C5B5F"/>
    <w:rsid w:val="006D46CC"/>
    <w:rsid w:val="006E04A7"/>
    <w:rsid w:val="006F126B"/>
    <w:rsid w:val="006F2616"/>
    <w:rsid w:val="006F78DB"/>
    <w:rsid w:val="00711529"/>
    <w:rsid w:val="00713EE4"/>
    <w:rsid w:val="00717A5D"/>
    <w:rsid w:val="0074108D"/>
    <w:rsid w:val="00761F35"/>
    <w:rsid w:val="00780BC9"/>
    <w:rsid w:val="007B3C32"/>
    <w:rsid w:val="007B493B"/>
    <w:rsid w:val="007D1FE1"/>
    <w:rsid w:val="0085313F"/>
    <w:rsid w:val="00857C31"/>
    <w:rsid w:val="00862AE2"/>
    <w:rsid w:val="008663FC"/>
    <w:rsid w:val="008843FC"/>
    <w:rsid w:val="0089482A"/>
    <w:rsid w:val="00897ADF"/>
    <w:rsid w:val="008E2D48"/>
    <w:rsid w:val="00906694"/>
    <w:rsid w:val="009503D4"/>
    <w:rsid w:val="00953F46"/>
    <w:rsid w:val="00955576"/>
    <w:rsid w:val="00977250"/>
    <w:rsid w:val="009B0C9E"/>
    <w:rsid w:val="009B6DA5"/>
    <w:rsid w:val="009E6E4C"/>
    <w:rsid w:val="00A47B88"/>
    <w:rsid w:val="00A96C19"/>
    <w:rsid w:val="00AC5D17"/>
    <w:rsid w:val="00AE03B2"/>
    <w:rsid w:val="00AF6260"/>
    <w:rsid w:val="00B0576D"/>
    <w:rsid w:val="00B2591A"/>
    <w:rsid w:val="00B41FA1"/>
    <w:rsid w:val="00B6002F"/>
    <w:rsid w:val="00B71D4F"/>
    <w:rsid w:val="00B777FB"/>
    <w:rsid w:val="00B90703"/>
    <w:rsid w:val="00BC7C01"/>
    <w:rsid w:val="00BD57DB"/>
    <w:rsid w:val="00C25114"/>
    <w:rsid w:val="00C30E94"/>
    <w:rsid w:val="00C47677"/>
    <w:rsid w:val="00C73193"/>
    <w:rsid w:val="00C90C11"/>
    <w:rsid w:val="00C94DF9"/>
    <w:rsid w:val="00CA17A3"/>
    <w:rsid w:val="00CA4617"/>
    <w:rsid w:val="00CA67EE"/>
    <w:rsid w:val="00CF023E"/>
    <w:rsid w:val="00D0206F"/>
    <w:rsid w:val="00D12512"/>
    <w:rsid w:val="00D355AE"/>
    <w:rsid w:val="00D9255C"/>
    <w:rsid w:val="00DB796B"/>
    <w:rsid w:val="00DC1DD1"/>
    <w:rsid w:val="00DC3751"/>
    <w:rsid w:val="00DC7C8D"/>
    <w:rsid w:val="00E03174"/>
    <w:rsid w:val="00E30018"/>
    <w:rsid w:val="00E6058E"/>
    <w:rsid w:val="00E86987"/>
    <w:rsid w:val="00EF57F7"/>
    <w:rsid w:val="00F34B67"/>
    <w:rsid w:val="00F518F8"/>
    <w:rsid w:val="00F5321B"/>
    <w:rsid w:val="00F66177"/>
    <w:rsid w:val="00F77512"/>
    <w:rsid w:val="00F93F5D"/>
    <w:rsid w:val="00FB63CB"/>
    <w:rsid w:val="00FC4D07"/>
    <w:rsid w:val="00FF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C445E0"/>
  <w15:chartTrackingRefBased/>
  <w15:docId w15:val="{26D6B036-BE0F-4669-BA24-F34E6C0F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E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2F17"/>
    <w:pPr>
      <w:keepNext/>
      <w:spacing w:before="240" w:after="60"/>
      <w:outlineLvl w:val="0"/>
    </w:pPr>
    <w:rPr>
      <w:rFonts w:ascii="Aptos Display" w:eastAsia="Times New Roman" w:hAnsi="Aptos Display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4E5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sid w:val="00304E5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4E5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4E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304E5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663FC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8663F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663FC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8663F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63F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663FC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B49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B3C32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432F17"/>
    <w:rPr>
      <w:rFonts w:ascii="Aptos Display" w:eastAsia="Times New Roman" w:hAnsi="Aptos Display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600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16 do Regulaminu konkursu: Dane uczestników projektu – wzór</vt:lpstr>
    </vt:vector>
  </TitlesOfParts>
  <Company>Microsoft</Company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16 do Regulaminu konkursu: Dane uczestników projektu – wzór</dc:title>
  <dc:subject/>
  <dc:creator>j.skulska</dc:creator>
  <cp:keywords/>
  <cp:lastModifiedBy>Małgorzata Gołębiewska</cp:lastModifiedBy>
  <cp:revision>4</cp:revision>
  <cp:lastPrinted>2025-07-21T12:45:00Z</cp:lastPrinted>
  <dcterms:created xsi:type="dcterms:W3CDTF">2025-07-21T12:47:00Z</dcterms:created>
  <dcterms:modified xsi:type="dcterms:W3CDTF">2025-09-05T10:05:00Z</dcterms:modified>
</cp:coreProperties>
</file>